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华光小标宋_CNKI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华光小标宋_CNKI" w:eastAsia="方正小标宋简体" w:cs="Times New Roman"/>
          <w:color w:val="auto"/>
          <w:sz w:val="36"/>
          <w:szCs w:val="36"/>
        </w:rPr>
        <w:t>衢州市公安局面向社会招聘警务辅助人员报名表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274"/>
        <w:gridCol w:w="1196"/>
        <w:gridCol w:w="900"/>
        <w:gridCol w:w="397"/>
        <w:gridCol w:w="599"/>
        <w:gridCol w:w="624"/>
        <w:gridCol w:w="1169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　　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　　别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577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黑体"/>
                <w:color w:val="auto"/>
                <w:kern w:val="2"/>
                <w:sz w:val="21"/>
                <w:szCs w:val="24"/>
                <w:lang w:val="en-US" w:eastAsia="zh-CN" w:bidi="ar-SA"/>
              </w:rPr>
              <w:t>一</w:t>
            </w:r>
          </w:p>
          <w:p>
            <w:pPr>
              <w:bidi w:val="0"/>
              <w:jc w:val="center"/>
              <w:rPr>
                <w:rFonts w:hint="eastAsia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黑体"/>
                <w:color w:val="auto"/>
                <w:kern w:val="2"/>
                <w:sz w:val="21"/>
                <w:szCs w:val="24"/>
                <w:lang w:val="en-US" w:eastAsia="zh-CN" w:bidi="ar-SA"/>
              </w:rPr>
              <w:t>寸</w:t>
            </w:r>
          </w:p>
          <w:p>
            <w:pPr>
              <w:bidi w:val="0"/>
              <w:jc w:val="center"/>
              <w:rPr>
                <w:rFonts w:hint="default" w:ascii="Calibri" w:hAnsi="Calibri" w:eastAsia="宋体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黑体"/>
                <w:color w:val="auto"/>
                <w:kern w:val="2"/>
                <w:sz w:val="21"/>
                <w:szCs w:val="24"/>
                <w:lang w:val="en-US" w:eastAsia="zh-CN" w:bidi="ar-S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　　族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　　贯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  <w:t>户口所  在  地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  <w:t>是否服役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  否    全日制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毕业院校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准驾车型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身份证号码</w:t>
            </w:r>
          </w:p>
        </w:tc>
        <w:tc>
          <w:tcPr>
            <w:tcW w:w="376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通讯地址</w:t>
            </w:r>
          </w:p>
        </w:tc>
        <w:tc>
          <w:tcPr>
            <w:tcW w:w="773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应聘岗位  名称及序号</w:t>
            </w:r>
          </w:p>
        </w:tc>
        <w:tc>
          <w:tcPr>
            <w:tcW w:w="12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是否同意岗位调配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223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现工作   单位</w:t>
            </w:r>
          </w:p>
        </w:tc>
        <w:tc>
          <w:tcPr>
            <w:tcW w:w="274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27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是否同意入备选库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  <w:tc>
          <w:tcPr>
            <w:tcW w:w="1223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74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学习工作  简历（时间、单位/学校、职务/专业）</w:t>
            </w:r>
          </w:p>
        </w:tc>
        <w:tc>
          <w:tcPr>
            <w:tcW w:w="773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专业证书  兴趣特长</w:t>
            </w:r>
          </w:p>
        </w:tc>
        <w:tc>
          <w:tcPr>
            <w:tcW w:w="773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家庭主要成员（称谓、姓名、身份证号码、联系方式）</w:t>
            </w:r>
          </w:p>
        </w:tc>
        <w:tc>
          <w:tcPr>
            <w:tcW w:w="7736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用人部门  初审意见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  <w:t>）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主管部门审核意见</w:t>
            </w:r>
          </w:p>
        </w:tc>
        <w:tc>
          <w:tcPr>
            <w:tcW w:w="33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eastAsia="zh-CN"/>
              </w:rPr>
              <w:t>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val="en-US" w:eastAsia="zh-CN"/>
              </w:rPr>
              <w:t>年    月    日</w:t>
            </w:r>
          </w:p>
        </w:tc>
      </w:tr>
    </w:tbl>
    <w:p>
      <w:r>
        <w:rPr>
          <w:rFonts w:hint="eastAsia" w:ascii="仿宋_GB2312" w:eastAsia="仿宋_GB2312"/>
          <w:b/>
          <w:color w:val="auto"/>
          <w:sz w:val="24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4"/>
        </w:rPr>
        <w:t>经笔试进入面试且成绩合格的未录用人员（取消录用资格的除外），可纳入市公安机关警务辅助人员备选库。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D32CD"/>
    <w:rsid w:val="72D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2022-11-09T07:30:00Z</dcterms:created>
  <dc:creator>Administrator</dc:creator>
  <cp:lastModifiedBy>Administrator</cp:lastModifiedBy>
  <dcterms:modified xsi:type="dcterms:W3CDTF">2022-11-09T07:31:32Z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